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3E" w:rsidRDefault="00DA6BA8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rPr>
          <w:rFonts w:ascii="Times New Roman"/>
          <w:sz w:val="20"/>
        </w:rPr>
      </w:pPr>
    </w:p>
    <w:p w:rsidR="00CC253E" w:rsidRDefault="00CC253E">
      <w:pPr>
        <w:pStyle w:val="a3"/>
        <w:spacing w:before="11"/>
        <w:rPr>
          <w:rFonts w:ascii="Times New Roman"/>
          <w:sz w:val="27"/>
        </w:rPr>
      </w:pPr>
    </w:p>
    <w:p w:rsidR="00CC253E" w:rsidRDefault="00DA6BA8">
      <w:pPr>
        <w:pStyle w:val="Heading1"/>
        <w:spacing w:before="92"/>
      </w:pPr>
      <w:r>
        <w:rPr>
          <w:color w:val="111822"/>
          <w:w w:val="105"/>
        </w:rPr>
        <w:t>Свидетельство</w:t>
      </w:r>
    </w:p>
    <w:p w:rsidR="00CC253E" w:rsidRDefault="00DA6BA8">
      <w:pPr>
        <w:pStyle w:val="a3"/>
        <w:spacing w:before="47" w:line="564" w:lineRule="auto"/>
        <w:ind w:left="1239" w:right="1233"/>
        <w:jc w:val="center"/>
      </w:pPr>
      <w:r>
        <w:rPr>
          <w:color w:val="111822"/>
          <w:w w:val="105"/>
        </w:rPr>
        <w:t>о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публикации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на</w:t>
      </w:r>
      <w:r>
        <w:rPr>
          <w:color w:val="111822"/>
          <w:spacing w:val="6"/>
          <w:w w:val="105"/>
        </w:rPr>
        <w:t xml:space="preserve"> </w:t>
      </w:r>
      <w:r>
        <w:rPr>
          <w:color w:val="111822"/>
          <w:w w:val="105"/>
        </w:rPr>
        <w:t>страницах</w:t>
      </w:r>
      <w:r>
        <w:rPr>
          <w:color w:val="111822"/>
          <w:spacing w:val="7"/>
          <w:w w:val="105"/>
        </w:rPr>
        <w:t xml:space="preserve"> </w:t>
      </w:r>
      <w:proofErr w:type="gramStart"/>
      <w:r>
        <w:rPr>
          <w:color w:val="111822"/>
          <w:w w:val="105"/>
        </w:rPr>
        <w:t>образовательного</w:t>
      </w:r>
      <w:proofErr w:type="gramEnd"/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СМИ</w:t>
      </w:r>
      <w:r>
        <w:rPr>
          <w:color w:val="111822"/>
          <w:spacing w:val="-45"/>
          <w:w w:val="105"/>
        </w:rPr>
        <w:t xml:space="preserve"> </w:t>
      </w:r>
      <w:r>
        <w:rPr>
          <w:color w:val="111822"/>
          <w:w w:val="105"/>
        </w:rPr>
        <w:t>Настоящее</w:t>
      </w:r>
      <w:r>
        <w:rPr>
          <w:color w:val="111822"/>
          <w:spacing w:val="10"/>
          <w:w w:val="105"/>
        </w:rPr>
        <w:t xml:space="preserve"> </w:t>
      </w:r>
      <w:r>
        <w:rPr>
          <w:color w:val="111822"/>
          <w:w w:val="105"/>
        </w:rPr>
        <w:t>свидетельство</w:t>
      </w:r>
      <w:r>
        <w:rPr>
          <w:color w:val="111822"/>
          <w:spacing w:val="10"/>
          <w:w w:val="105"/>
        </w:rPr>
        <w:t xml:space="preserve"> </w:t>
      </w:r>
      <w:r>
        <w:rPr>
          <w:color w:val="111822"/>
          <w:w w:val="105"/>
        </w:rPr>
        <w:t>получает</w:t>
      </w:r>
    </w:p>
    <w:p w:rsidR="00CC253E" w:rsidRDefault="00DA6BA8">
      <w:pPr>
        <w:pStyle w:val="a3"/>
        <w:ind w:left="1239" w:right="1237"/>
        <w:jc w:val="center"/>
      </w:pPr>
      <w:r>
        <w:rPr>
          <w:color w:val="111822"/>
          <w:w w:val="105"/>
        </w:rPr>
        <w:t>Педагог</w:t>
      </w:r>
      <w:r>
        <w:rPr>
          <w:color w:val="111822"/>
          <w:spacing w:val="-6"/>
          <w:w w:val="105"/>
        </w:rPr>
        <w:t xml:space="preserve"> </w:t>
      </w:r>
      <w:r>
        <w:rPr>
          <w:color w:val="111822"/>
          <w:w w:val="105"/>
        </w:rPr>
        <w:t>дополнительного</w:t>
      </w:r>
      <w:r>
        <w:rPr>
          <w:color w:val="111822"/>
          <w:spacing w:val="-6"/>
          <w:w w:val="105"/>
        </w:rPr>
        <w:t xml:space="preserve"> </w:t>
      </w:r>
      <w:r>
        <w:rPr>
          <w:color w:val="111822"/>
          <w:w w:val="105"/>
        </w:rPr>
        <w:t>образования</w:t>
      </w:r>
    </w:p>
    <w:p w:rsidR="00CC253E" w:rsidRDefault="00CC253E">
      <w:pPr>
        <w:pStyle w:val="a3"/>
        <w:spacing w:before="1"/>
        <w:rPr>
          <w:sz w:val="29"/>
        </w:rPr>
      </w:pPr>
    </w:p>
    <w:p w:rsidR="00CC253E" w:rsidRDefault="00DA6BA8">
      <w:pPr>
        <w:pStyle w:val="Heading1"/>
        <w:ind w:right="1244"/>
      </w:pPr>
      <w:r>
        <w:rPr>
          <w:color w:val="111822"/>
          <w:w w:val="105"/>
          <w:lang w:val="tt-RU"/>
        </w:rPr>
        <w:t xml:space="preserve">Асманова </w:t>
      </w:r>
      <w:r>
        <w:rPr>
          <w:color w:val="111822"/>
          <w:w w:val="105"/>
        </w:rPr>
        <w:t xml:space="preserve">Ирина </w:t>
      </w:r>
      <w:proofErr w:type="spellStart"/>
      <w:r>
        <w:rPr>
          <w:color w:val="111822"/>
          <w:w w:val="105"/>
        </w:rPr>
        <w:t>Ильясовна</w:t>
      </w:r>
      <w:proofErr w:type="spellEnd"/>
    </w:p>
    <w:p w:rsidR="00CC253E" w:rsidRDefault="00DA6BA8" w:rsidP="00B04BB7">
      <w:pPr>
        <w:pStyle w:val="a3"/>
        <w:spacing w:before="347" w:line="564" w:lineRule="auto"/>
        <w:ind w:left="2076" w:right="2077"/>
        <w:jc w:val="center"/>
      </w:pPr>
      <w:r>
        <w:rPr>
          <w:color w:val="111822"/>
          <w:w w:val="105"/>
        </w:rPr>
        <w:t>МБО</w:t>
      </w:r>
      <w:r>
        <w:rPr>
          <w:color w:val="111822"/>
          <w:spacing w:val="14"/>
          <w:w w:val="105"/>
        </w:rPr>
        <w:t xml:space="preserve"> </w:t>
      </w:r>
      <w:r>
        <w:rPr>
          <w:color w:val="111822"/>
          <w:w w:val="105"/>
        </w:rPr>
        <w:t>ДО</w:t>
      </w:r>
      <w:r>
        <w:rPr>
          <w:color w:val="111822"/>
          <w:spacing w:val="15"/>
          <w:w w:val="105"/>
        </w:rPr>
        <w:t xml:space="preserve"> </w:t>
      </w:r>
      <w:r>
        <w:rPr>
          <w:color w:val="111822"/>
          <w:w w:val="105"/>
        </w:rPr>
        <w:t>"ЦДТ</w:t>
      </w:r>
      <w:r>
        <w:rPr>
          <w:color w:val="111822"/>
          <w:spacing w:val="16"/>
          <w:w w:val="105"/>
        </w:rPr>
        <w:t xml:space="preserve"> </w:t>
      </w:r>
      <w:r>
        <w:rPr>
          <w:color w:val="111822"/>
          <w:w w:val="105"/>
        </w:rPr>
        <w:t>Развитие",</w:t>
      </w:r>
      <w:r>
        <w:rPr>
          <w:color w:val="111822"/>
          <w:spacing w:val="15"/>
          <w:w w:val="105"/>
        </w:rPr>
        <w:t xml:space="preserve"> </w:t>
      </w:r>
      <w:proofErr w:type="spellStart"/>
      <w:r>
        <w:rPr>
          <w:color w:val="111822"/>
          <w:w w:val="105"/>
        </w:rPr>
        <w:t>пгт</w:t>
      </w:r>
      <w:proofErr w:type="spellEnd"/>
      <w:r>
        <w:rPr>
          <w:color w:val="111822"/>
          <w:spacing w:val="15"/>
          <w:w w:val="105"/>
        </w:rPr>
        <w:t xml:space="preserve"> </w:t>
      </w:r>
      <w:proofErr w:type="gramStart"/>
      <w:r>
        <w:rPr>
          <w:color w:val="111822"/>
          <w:w w:val="105"/>
        </w:rPr>
        <w:t>Актюбинский</w:t>
      </w:r>
      <w:proofErr w:type="gramEnd"/>
      <w:r>
        <w:rPr>
          <w:color w:val="111822"/>
          <w:spacing w:val="-46"/>
          <w:w w:val="105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Название</w:t>
      </w:r>
      <w:r w:rsidRPr="00B04BB7">
        <w:rPr>
          <w:color w:val="111822"/>
          <w:spacing w:val="13"/>
          <w:w w:val="105"/>
          <w:sz w:val="18"/>
          <w:szCs w:val="18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материала:</w:t>
      </w:r>
      <w:r w:rsidRPr="00B04BB7">
        <w:rPr>
          <w:color w:val="111822"/>
          <w:spacing w:val="13"/>
          <w:w w:val="105"/>
          <w:sz w:val="18"/>
          <w:szCs w:val="18"/>
        </w:rPr>
        <w:t xml:space="preserve"> </w:t>
      </w:r>
      <w:r w:rsidRPr="00B04BB7">
        <w:rPr>
          <w:color w:val="111822"/>
          <w:w w:val="105"/>
          <w:sz w:val="18"/>
          <w:szCs w:val="18"/>
        </w:rPr>
        <w:t>"</w:t>
      </w:r>
      <w:r>
        <w:rPr>
          <w:color w:val="111822"/>
          <w:w w:val="105"/>
          <w:sz w:val="18"/>
          <w:szCs w:val="18"/>
          <w:lang w:val="tt-RU"/>
        </w:rPr>
        <w:t>Осенние чудеса</w:t>
      </w:r>
      <w:r>
        <w:rPr>
          <w:color w:val="111822"/>
          <w:w w:val="105"/>
        </w:rPr>
        <w:t>"</w:t>
      </w:r>
    </w:p>
    <w:p w:rsidR="00CC253E" w:rsidRDefault="00DA6BA8">
      <w:pPr>
        <w:pStyle w:val="a3"/>
        <w:spacing w:line="271" w:lineRule="auto"/>
        <w:ind w:left="232" w:right="227"/>
        <w:jc w:val="center"/>
      </w:pPr>
      <w:r>
        <w:rPr>
          <w:color w:val="111822"/>
          <w:w w:val="105"/>
        </w:rPr>
        <w:t>Данный методический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материал получил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положительную экспертную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оценку</w:t>
      </w:r>
      <w:r>
        <w:rPr>
          <w:color w:val="111822"/>
          <w:spacing w:val="1"/>
          <w:w w:val="105"/>
        </w:rPr>
        <w:t xml:space="preserve"> </w:t>
      </w:r>
      <w:r>
        <w:rPr>
          <w:color w:val="111822"/>
          <w:w w:val="105"/>
        </w:rPr>
        <w:t>и</w:t>
      </w:r>
      <w:r>
        <w:rPr>
          <w:color w:val="111822"/>
          <w:spacing w:val="-45"/>
          <w:w w:val="105"/>
        </w:rPr>
        <w:t xml:space="preserve"> </w:t>
      </w:r>
      <w:r>
        <w:rPr>
          <w:color w:val="111822"/>
          <w:w w:val="105"/>
        </w:rPr>
        <w:t>опубликован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на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сайте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Академии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Развития</w:t>
      </w:r>
      <w:r>
        <w:rPr>
          <w:color w:val="111822"/>
          <w:spacing w:val="8"/>
          <w:w w:val="105"/>
        </w:rPr>
        <w:t xml:space="preserve"> </w:t>
      </w:r>
      <w:r>
        <w:rPr>
          <w:color w:val="111822"/>
          <w:w w:val="105"/>
        </w:rPr>
        <w:t>Творчества</w:t>
      </w:r>
      <w:r>
        <w:rPr>
          <w:color w:val="111822"/>
          <w:spacing w:val="7"/>
          <w:w w:val="105"/>
        </w:rPr>
        <w:t xml:space="preserve"> </w:t>
      </w:r>
      <w:r>
        <w:rPr>
          <w:color w:val="111822"/>
          <w:w w:val="105"/>
        </w:rPr>
        <w:t>«</w:t>
      </w:r>
      <w:proofErr w:type="spellStart"/>
      <w:r>
        <w:rPr>
          <w:color w:val="111822"/>
          <w:w w:val="105"/>
        </w:rPr>
        <w:t>АРТ-талант</w:t>
      </w:r>
      <w:proofErr w:type="spellEnd"/>
      <w:r>
        <w:rPr>
          <w:color w:val="111822"/>
          <w:w w:val="105"/>
        </w:rPr>
        <w:t>»</w:t>
      </w:r>
    </w:p>
    <w:p w:rsidR="00CC253E" w:rsidRDefault="00CC253E">
      <w:pPr>
        <w:pStyle w:val="a3"/>
        <w:spacing w:before="1" w:line="271" w:lineRule="auto"/>
        <w:ind w:left="390" w:right="388" w:firstLine="1"/>
        <w:jc w:val="center"/>
      </w:pPr>
      <w:hyperlink r:id="rId5">
        <w:r w:rsidR="00DA6BA8">
          <w:rPr>
            <w:color w:val="111822"/>
            <w:w w:val="105"/>
          </w:rPr>
          <w:t>www.art-talant.org</w:t>
        </w:r>
        <w:r w:rsidR="00DA6BA8">
          <w:rPr>
            <w:color w:val="111822"/>
            <w:spacing w:val="8"/>
            <w:w w:val="105"/>
          </w:rPr>
          <w:t xml:space="preserve"> </w:t>
        </w:r>
      </w:hyperlink>
      <w:r w:rsidR="00DA6BA8">
        <w:rPr>
          <w:color w:val="111822"/>
          <w:w w:val="105"/>
        </w:rPr>
        <w:t>Настоящее</w:t>
      </w:r>
      <w:r w:rsidR="00DA6BA8">
        <w:rPr>
          <w:color w:val="111822"/>
          <w:spacing w:val="8"/>
          <w:w w:val="105"/>
        </w:rPr>
        <w:t xml:space="preserve"> </w:t>
      </w:r>
      <w:r w:rsidR="00DA6BA8">
        <w:rPr>
          <w:color w:val="111822"/>
          <w:w w:val="105"/>
        </w:rPr>
        <w:t>Свидетельство</w:t>
      </w:r>
      <w:r w:rsidR="00DA6BA8">
        <w:rPr>
          <w:color w:val="111822"/>
          <w:spacing w:val="8"/>
          <w:w w:val="105"/>
        </w:rPr>
        <w:t xml:space="preserve"> </w:t>
      </w:r>
      <w:r w:rsidR="00DA6BA8">
        <w:rPr>
          <w:color w:val="111822"/>
          <w:w w:val="105"/>
        </w:rPr>
        <w:t>подтверждает</w:t>
      </w:r>
      <w:r w:rsidR="00DA6BA8">
        <w:rPr>
          <w:color w:val="111822"/>
          <w:spacing w:val="8"/>
          <w:w w:val="105"/>
        </w:rPr>
        <w:t xml:space="preserve"> </w:t>
      </w:r>
      <w:r w:rsidR="00DA6BA8">
        <w:rPr>
          <w:color w:val="111822"/>
          <w:w w:val="105"/>
        </w:rPr>
        <w:t>публикацию</w:t>
      </w:r>
      <w:r w:rsidR="00DA6BA8">
        <w:rPr>
          <w:color w:val="111822"/>
          <w:spacing w:val="1"/>
          <w:w w:val="105"/>
        </w:rPr>
        <w:t xml:space="preserve"> </w:t>
      </w:r>
      <w:r w:rsidR="00DA6BA8">
        <w:rPr>
          <w:color w:val="111822"/>
          <w:w w:val="105"/>
        </w:rPr>
        <w:t>материала</w:t>
      </w:r>
      <w:r w:rsidR="00DA6BA8">
        <w:rPr>
          <w:color w:val="111822"/>
          <w:spacing w:val="9"/>
          <w:w w:val="105"/>
        </w:rPr>
        <w:t xml:space="preserve"> </w:t>
      </w:r>
      <w:r w:rsidR="00DA6BA8">
        <w:rPr>
          <w:color w:val="111822"/>
          <w:w w:val="105"/>
        </w:rPr>
        <w:t>н</w:t>
      </w:r>
      <w:r w:rsidR="00DA6BA8">
        <w:rPr>
          <w:color w:val="111822"/>
          <w:w w:val="105"/>
        </w:rPr>
        <w:t>а</w:t>
      </w:r>
      <w:r w:rsidR="00DA6BA8">
        <w:rPr>
          <w:color w:val="111822"/>
          <w:spacing w:val="10"/>
          <w:w w:val="105"/>
        </w:rPr>
        <w:t xml:space="preserve"> </w:t>
      </w:r>
      <w:r w:rsidR="00DA6BA8">
        <w:rPr>
          <w:color w:val="111822"/>
          <w:w w:val="105"/>
        </w:rPr>
        <w:t>страницах</w:t>
      </w:r>
      <w:r w:rsidR="00DA6BA8">
        <w:rPr>
          <w:color w:val="111822"/>
          <w:spacing w:val="10"/>
          <w:w w:val="105"/>
        </w:rPr>
        <w:t xml:space="preserve"> </w:t>
      </w:r>
      <w:r w:rsidR="00DA6BA8">
        <w:rPr>
          <w:color w:val="111822"/>
          <w:w w:val="105"/>
        </w:rPr>
        <w:t>электронного</w:t>
      </w:r>
      <w:r w:rsidR="00DA6BA8">
        <w:rPr>
          <w:color w:val="111822"/>
          <w:spacing w:val="9"/>
          <w:w w:val="105"/>
        </w:rPr>
        <w:t xml:space="preserve"> </w:t>
      </w:r>
      <w:r w:rsidR="00DA6BA8">
        <w:rPr>
          <w:color w:val="111822"/>
          <w:w w:val="105"/>
        </w:rPr>
        <w:t>СМИ</w:t>
      </w:r>
      <w:r w:rsidR="00DA6BA8">
        <w:rPr>
          <w:color w:val="111822"/>
          <w:spacing w:val="10"/>
          <w:w w:val="105"/>
        </w:rPr>
        <w:t xml:space="preserve"> </w:t>
      </w:r>
      <w:r w:rsidR="00DA6BA8">
        <w:rPr>
          <w:color w:val="111822"/>
          <w:w w:val="105"/>
        </w:rPr>
        <w:t>образовательного</w:t>
      </w:r>
      <w:r w:rsidR="00DA6BA8">
        <w:rPr>
          <w:color w:val="111822"/>
          <w:spacing w:val="11"/>
          <w:w w:val="105"/>
        </w:rPr>
        <w:t xml:space="preserve"> </w:t>
      </w:r>
      <w:r w:rsidR="00DA6BA8">
        <w:rPr>
          <w:color w:val="111822"/>
          <w:w w:val="105"/>
        </w:rPr>
        <w:t>характера.</w:t>
      </w:r>
      <w:r w:rsidR="00DA6BA8">
        <w:rPr>
          <w:color w:val="111822"/>
          <w:spacing w:val="1"/>
          <w:w w:val="105"/>
        </w:rPr>
        <w:t xml:space="preserve"> </w:t>
      </w:r>
      <w:r w:rsidR="00DA6BA8">
        <w:rPr>
          <w:color w:val="111822"/>
          <w:w w:val="105"/>
        </w:rPr>
        <w:t>Территория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распространения: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Российская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Федерация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и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зарубежные</w:t>
      </w:r>
      <w:r w:rsidR="00DA6BA8">
        <w:rPr>
          <w:color w:val="111822"/>
          <w:spacing w:val="6"/>
          <w:w w:val="105"/>
        </w:rPr>
        <w:t xml:space="preserve"> </w:t>
      </w:r>
      <w:r w:rsidR="00DA6BA8">
        <w:rPr>
          <w:color w:val="111822"/>
          <w:w w:val="105"/>
        </w:rPr>
        <w:t>страны.</w:t>
      </w:r>
    </w:p>
    <w:p w:rsidR="00CC253E" w:rsidRDefault="00CC253E">
      <w:pPr>
        <w:pStyle w:val="a3"/>
        <w:spacing w:before="8"/>
        <w:rPr>
          <w:sz w:val="25"/>
        </w:rPr>
      </w:pPr>
    </w:p>
    <w:p w:rsidR="00CC253E" w:rsidRDefault="00DA6BA8">
      <w:pPr>
        <w:pStyle w:val="a3"/>
        <w:ind w:left="147"/>
      </w:pPr>
      <w:r>
        <w:rPr>
          <w:color w:val="111822"/>
          <w:w w:val="105"/>
        </w:rPr>
        <w:t>СЕРИЯ</w:t>
      </w:r>
      <w:r>
        <w:rPr>
          <w:color w:val="111822"/>
          <w:spacing w:val="20"/>
          <w:w w:val="105"/>
        </w:rPr>
        <w:t xml:space="preserve"> </w:t>
      </w:r>
      <w:r>
        <w:rPr>
          <w:color w:val="111822"/>
          <w:w w:val="105"/>
        </w:rPr>
        <w:t>247-8971</w:t>
      </w:r>
      <w:r>
        <w:rPr>
          <w:color w:val="111822"/>
          <w:w w:val="105"/>
        </w:rPr>
        <w:t>0</w:t>
      </w:r>
    </w:p>
    <w:p w:rsidR="00CC253E" w:rsidRDefault="00DA6BA8">
      <w:pPr>
        <w:pStyle w:val="a3"/>
        <w:spacing w:before="183"/>
        <w:ind w:left="147"/>
      </w:pPr>
      <w:r>
        <w:rPr>
          <w:color w:val="111822"/>
          <w:w w:val="105"/>
        </w:rPr>
        <w:t>Дата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публикации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4</w:t>
      </w:r>
      <w:r>
        <w:rPr>
          <w:color w:val="111822"/>
          <w:spacing w:val="3"/>
          <w:w w:val="105"/>
        </w:rPr>
        <w:t xml:space="preserve"> </w:t>
      </w:r>
      <w:r w:rsidR="00B04BB7">
        <w:rPr>
          <w:color w:val="111822"/>
          <w:w w:val="105"/>
        </w:rPr>
        <w:t xml:space="preserve">октября </w:t>
      </w:r>
      <w:r>
        <w:rPr>
          <w:color w:val="111822"/>
          <w:w w:val="105"/>
        </w:rPr>
        <w:t>202</w:t>
      </w:r>
      <w:r w:rsidR="00B04BB7">
        <w:rPr>
          <w:color w:val="111822"/>
          <w:w w:val="105"/>
        </w:rPr>
        <w:t>4</w:t>
      </w:r>
      <w:r>
        <w:rPr>
          <w:color w:val="111822"/>
          <w:spacing w:val="3"/>
          <w:w w:val="105"/>
        </w:rPr>
        <w:t xml:space="preserve"> </w:t>
      </w:r>
      <w:r>
        <w:rPr>
          <w:color w:val="111822"/>
          <w:w w:val="105"/>
        </w:rPr>
        <w:t>года</w:t>
      </w:r>
    </w:p>
    <w:sectPr w:rsidR="00CC253E" w:rsidSect="00CC253E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253E"/>
    <w:rsid w:val="00B04BB7"/>
    <w:rsid w:val="00CC253E"/>
    <w:rsid w:val="00DA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53E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5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253E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CC253E"/>
    <w:pPr>
      <w:ind w:left="1239" w:right="1239"/>
      <w:jc w:val="center"/>
      <w:outlineLvl w:val="1"/>
    </w:pPr>
    <w:rPr>
      <w:sz w:val="36"/>
      <w:szCs w:val="36"/>
    </w:rPr>
  </w:style>
  <w:style w:type="paragraph" w:styleId="a4">
    <w:name w:val="List Paragraph"/>
    <w:basedOn w:val="a"/>
    <w:uiPriority w:val="1"/>
    <w:qFormat/>
    <w:rsid w:val="00CC253E"/>
  </w:style>
  <w:style w:type="paragraph" w:customStyle="1" w:styleId="TableParagraph">
    <w:name w:val="Table Paragraph"/>
    <w:basedOn w:val="a"/>
    <w:uiPriority w:val="1"/>
    <w:qFormat/>
    <w:rsid w:val="00CC25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t-talant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2024-10-16T06:51:00Z</dcterms:created>
  <dcterms:modified xsi:type="dcterms:W3CDTF">2024-10-16T06:51:00Z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LastSaved">
    <vt:filetime>2024-10-16T00:00:00Z</vt:filetime>
  </property>
</Properties>
</file>